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spacing w:line="24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</w:t>
      </w:r>
      <w:r>
        <w:rPr>
          <w:rFonts w:ascii="PT Astra Serif" w:hAnsi="PT Astra Serif"/>
          <w:sz w:val="28"/>
          <w:szCs w:val="28"/>
        </w:rPr>
      </w:r>
    </w:p>
    <w:p>
      <w:pPr>
        <w:pStyle w:val="804"/>
        <w:spacing w:line="24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нормативных </w:t>
      </w:r>
      <w:r>
        <w:rPr>
          <w:rFonts w:ascii="PT Astra Serif" w:hAnsi="PT Astra Serif"/>
          <w:sz w:val="28"/>
          <w:szCs w:val="28"/>
        </w:rPr>
        <w:t xml:space="preserve">правовых актов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подлежащих признанию</w:t>
      </w:r>
      <w:r>
        <w:rPr>
          <w:rFonts w:ascii="PT Astra Serif" w:hAnsi="PT Astra Serif"/>
          <w:sz w:val="28"/>
          <w:szCs w:val="28"/>
        </w:rPr>
        <w:t xml:space="preserve"> утратившими силу</w:t>
      </w:r>
      <w:r>
        <w:rPr>
          <w:rFonts w:ascii="PT Astra Serif" w:hAnsi="PT Astra Serif"/>
          <w:sz w:val="28"/>
          <w:szCs w:val="28"/>
        </w:rPr>
        <w:t xml:space="preserve">, приостановлению, изменению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или принятию </w:t>
      </w:r>
      <w:r>
        <w:rPr>
          <w:rFonts w:ascii="PT Astra Serif" w:hAnsi="PT Astra Serif"/>
          <w:sz w:val="28"/>
          <w:szCs w:val="28"/>
        </w:rPr>
        <w:t xml:space="preserve">в связи с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принятием </w:t>
      </w:r>
      <w:r>
        <w:rPr>
          <w:rFonts w:ascii="PT Astra Serif" w:hAnsi="PT Astra Serif"/>
          <w:sz w:val="28"/>
          <w:szCs w:val="28"/>
        </w:rPr>
        <w:t xml:space="preserve">проекта </w:t>
      </w:r>
      <w:r>
        <w:rPr>
          <w:rFonts w:ascii="PT Astra Serif" w:hAnsi="PT Astra Serif"/>
          <w:sz w:val="28"/>
          <w:szCs w:val="28"/>
        </w:rPr>
        <w:t xml:space="preserve">закона Алтайского </w:t>
      </w:r>
      <w:r>
        <w:rPr>
          <w:rFonts w:ascii="PT Astra Serif" w:hAnsi="PT Astra Serif"/>
          <w:sz w:val="28"/>
          <w:szCs w:val="28"/>
        </w:rPr>
        <w:t xml:space="preserve">края «</w:t>
      </w:r>
      <w:r>
        <w:rPr>
          <w:rFonts w:ascii="PT Astra Serif" w:hAnsi="PT Astra Serif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spacing w:val="-4"/>
          <w:sz w:val="28"/>
          <w:szCs w:val="28"/>
        </w:rPr>
        <w:t xml:space="preserve">в статью 10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закона Алтайского края «О государственной поддержке молодежных и детских общественных объединений в Алтайском крае</w:t>
      </w:r>
      <w:r>
        <w:rPr>
          <w:rFonts w:ascii="PT Astra Serif" w:hAnsi="PT Astra Serif"/>
          <w:spacing w:val="-4"/>
          <w:sz w:val="28"/>
          <w:szCs w:val="28"/>
        </w:rPr>
        <w:t xml:space="preserve">»</w:t>
      </w:r>
      <w:r>
        <w:rPr>
          <w:rFonts w:ascii="PT Astra Serif" w:hAnsi="PT Astra Serif"/>
        </w:rPr>
      </w:r>
    </w:p>
    <w:p>
      <w:pPr>
        <w:pStyle w:val="8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796"/>
        <w:ind w:firstLine="709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Принятие проекта закона Алтайского края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pacing w:val="-4"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spacing w:val="-4"/>
          <w:sz w:val="28"/>
          <w:szCs w:val="28"/>
        </w:rPr>
        <w:t xml:space="preserve">в</w:t>
      </w:r>
      <w:r>
        <w:rPr>
          <w:rFonts w:ascii="PT Astra Serif" w:hAnsi="PT Astra Serif"/>
          <w:spacing w:val="-4"/>
          <w:sz w:val="28"/>
          <w:szCs w:val="28"/>
        </w:rPr>
        <w:t xml:space="preserve"> статью 10 </w:t>
      </w:r>
      <w:r>
        <w:rPr>
          <w:rFonts w:ascii="PT Astra Serif" w:hAnsi="PT Astra Serif"/>
          <w:spacing w:val="-4"/>
          <w:sz w:val="28"/>
          <w:szCs w:val="28"/>
        </w:rPr>
        <w:t xml:space="preserve">закона Алтайского края «О государственной поддержке молодежных и детских общественных объединений в Алтайском крае</w:t>
      </w:r>
      <w:r>
        <w:rPr>
          <w:rFonts w:ascii="PT Astra Serif" w:hAnsi="PT Astra Serif"/>
          <w:sz w:val="28"/>
          <w:szCs w:val="28"/>
        </w:rPr>
        <w:t xml:space="preserve"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потребует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внесения изменений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, признания утратившими силу, приостановления или принятия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ины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х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нормативны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х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правовы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х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акт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ов</w:t>
      </w:r>
      <w:r>
        <w:rPr>
          <w:rFonts w:ascii="PT Astra Serif" w:hAnsi="PT Astra Serif"/>
          <w:sz w:val="28"/>
          <w:szCs w:val="28"/>
        </w:rPr>
        <w:t xml:space="preserve"> Алтайского края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.</w:t>
      </w:r>
    </w:p>
    <w:p>
      <w:pPr>
        <w:pStyle w:val="796"/>
        <w:jc w:val="both"/>
        <w:rPr>
          <w:rFonts w:ascii="PT Astra Serif" w:hAnsi="PT Astra Serif" w:eastAsia="Calibri"/>
          <w:sz w:val="28"/>
          <w:szCs w:val="22"/>
          <w:lang w:eastAsia="en-US"/>
        </w:rPr>
      </w:pPr>
      <w:r>
        <w:rPr>
          <w:rFonts w:ascii="PT Astra Serif" w:hAnsi="PT Astra Serif" w:eastAsia="Calibri"/>
          <w:sz w:val="28"/>
          <w:szCs w:val="22"/>
          <w:lang w:eastAsia="en-US"/>
        </w:rPr>
      </w:r>
    </w:p>
    <w:p>
      <w:pPr>
        <w:pStyle w:val="79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79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821"/>
      </w:tblGrid>
      <w:tr>
        <w:trPr/>
        <w:tc>
          <w:tcPr>
            <w:tcW w:w="47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top"/>
          </w:tcPr>
          <w:p>
            <w:pPr>
              <w:pStyle w:val="807"/>
              <w:spacing w:line="240" w:lineRule="exact"/>
              <w:jc w:val="both"/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Начальник отдела регионального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законотворчества - аппарата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Представителя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Губернатора </w:t>
              <w:br/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Правительства Алтайского края </w:t>
              <w:br/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 Алтайском краевом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Законодательном Собрании</w:t>
            </w:r>
            <w:r>
              <w:rPr>
                <w:rFonts w:ascii="PT Astra Serif" w:hAnsi="PT Astra Serif" w:eastAsia="PT Astra Serif" w:cs="PT Astra Serif"/>
                <w:bCs/>
                <w:sz w:val="28"/>
                <w:szCs w:val="28"/>
              </w:rPr>
            </w:r>
          </w:p>
        </w:tc>
        <w:tc>
          <w:tcPr>
            <w:tcW w:w="482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pStyle w:val="796"/>
              <w:spacing w:line="240" w:lineRule="exact"/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С.А.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Кравцова</w:t>
            </w:r>
            <w:r>
              <w:rPr>
                <w:rFonts w:ascii="PT Astra Serif" w:hAnsi="PT Astra Serif"/>
                <w:bCs/>
                <w:sz w:val="28"/>
                <w:szCs w:val="28"/>
              </w:rPr>
            </w:r>
          </w:p>
        </w:tc>
      </w:tr>
    </w:tbl>
    <w:p>
      <w:pPr>
        <w:pStyle w:val="796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96"/>
        <w:tabs>
          <w:tab w:val="left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96"/>
        <w:tabs>
          <w:tab w:val="left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96"/>
        <w:tabs>
          <w:tab w:val="left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96"/>
        <w:tabs>
          <w:tab w:val="left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96"/>
        <w:tabs>
          <w:tab w:val="left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96"/>
        <w:tabs>
          <w:tab w:val="left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96"/>
        <w:tabs>
          <w:tab w:val="left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96"/>
        <w:tabs>
          <w:tab w:val="left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96"/>
        <w:tabs>
          <w:tab w:val="left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07"/>
    <w:next w:val="807"/>
    <w:uiPriority w:val="99"/>
    <w:unhideWhenUsed/>
    <w:pPr>
      <w:spacing w:after="0" w:afterAutospacing="0"/>
    </w:pPr>
  </w:style>
  <w:style w:type="paragraph" w:styleId="619">
    <w:name w:val="Heading 1"/>
    <w:link w:val="62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20">
    <w:name w:val="Heading 1 Char"/>
    <w:link w:val="619"/>
    <w:uiPriority w:val="9"/>
    <w:rPr>
      <w:rFonts w:ascii="Arial" w:hAnsi="Arial" w:eastAsia="Arial" w:cs="Arial"/>
      <w:sz w:val="40"/>
      <w:szCs w:val="40"/>
    </w:rPr>
  </w:style>
  <w:style w:type="paragraph" w:styleId="621">
    <w:name w:val="Heading 2"/>
    <w:link w:val="62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22">
    <w:name w:val="Heading 2 Char"/>
    <w:link w:val="621"/>
    <w:uiPriority w:val="9"/>
    <w:rPr>
      <w:rFonts w:ascii="Arial" w:hAnsi="Arial" w:eastAsia="Arial" w:cs="Arial"/>
      <w:sz w:val="34"/>
    </w:rPr>
  </w:style>
  <w:style w:type="paragraph" w:styleId="623">
    <w:name w:val="Heading 3"/>
    <w:link w:val="62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24">
    <w:name w:val="Heading 3 Char"/>
    <w:link w:val="623"/>
    <w:uiPriority w:val="9"/>
    <w:rPr>
      <w:rFonts w:ascii="Arial" w:hAnsi="Arial" w:eastAsia="Arial" w:cs="Arial"/>
      <w:sz w:val="30"/>
      <w:szCs w:val="30"/>
    </w:rPr>
  </w:style>
  <w:style w:type="paragraph" w:styleId="625">
    <w:name w:val="Heading 4"/>
    <w:link w:val="62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26">
    <w:name w:val="Heading 4 Char"/>
    <w:link w:val="625"/>
    <w:uiPriority w:val="9"/>
    <w:rPr>
      <w:rFonts w:ascii="Arial" w:hAnsi="Arial" w:eastAsia="Arial" w:cs="Arial"/>
      <w:b/>
      <w:bCs/>
      <w:sz w:val="26"/>
      <w:szCs w:val="26"/>
    </w:rPr>
  </w:style>
  <w:style w:type="paragraph" w:styleId="627">
    <w:name w:val="Heading 5"/>
    <w:link w:val="62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28">
    <w:name w:val="Heading 5 Char"/>
    <w:link w:val="627"/>
    <w:uiPriority w:val="9"/>
    <w:rPr>
      <w:rFonts w:ascii="Arial" w:hAnsi="Arial" w:eastAsia="Arial" w:cs="Arial"/>
      <w:b/>
      <w:bCs/>
      <w:sz w:val="24"/>
      <w:szCs w:val="24"/>
    </w:rPr>
  </w:style>
  <w:style w:type="paragraph" w:styleId="629">
    <w:name w:val="Heading 6"/>
    <w:link w:val="63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30">
    <w:name w:val="Heading 6 Char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631">
    <w:name w:val="Heading 7"/>
    <w:link w:val="63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32">
    <w:name w:val="Heading 7 Char"/>
    <w:link w:val="6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33">
    <w:name w:val="Heading 8"/>
    <w:link w:val="63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34">
    <w:name w:val="Heading 8 Char"/>
    <w:link w:val="633"/>
    <w:uiPriority w:val="9"/>
    <w:rPr>
      <w:rFonts w:ascii="Arial" w:hAnsi="Arial" w:eastAsia="Arial" w:cs="Arial"/>
      <w:i/>
      <w:iCs/>
      <w:sz w:val="22"/>
      <w:szCs w:val="22"/>
    </w:rPr>
  </w:style>
  <w:style w:type="paragraph" w:styleId="635">
    <w:name w:val="Heading 9"/>
    <w:link w:val="63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6">
    <w:name w:val="Heading 9 Char"/>
    <w:link w:val="635"/>
    <w:uiPriority w:val="9"/>
    <w:rPr>
      <w:rFonts w:ascii="Arial" w:hAnsi="Arial" w:eastAsia="Arial" w:cs="Arial"/>
      <w:i/>
      <w:iCs/>
      <w:sz w:val="21"/>
      <w:szCs w:val="21"/>
    </w:rPr>
  </w:style>
  <w:style w:type="paragraph" w:styleId="637">
    <w:name w:val="List Paragraph"/>
    <w:uiPriority w:val="34"/>
    <w:qFormat/>
    <w:pPr>
      <w:ind w:left="720"/>
      <w:contextualSpacing/>
    </w:pPr>
  </w:style>
  <w:style w:type="paragraph" w:styleId="638">
    <w:name w:val="No Spacing"/>
    <w:uiPriority w:val="1"/>
    <w:qFormat/>
    <w:pPr>
      <w:spacing w:before="0" w:after="0" w:line="240" w:lineRule="auto"/>
    </w:pPr>
  </w:style>
  <w:style w:type="paragraph" w:styleId="639">
    <w:name w:val="Title"/>
    <w:link w:val="640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40">
    <w:name w:val="Title Char"/>
    <w:link w:val="639"/>
    <w:uiPriority w:val="10"/>
    <w:rPr>
      <w:sz w:val="48"/>
      <w:szCs w:val="48"/>
    </w:rPr>
  </w:style>
  <w:style w:type="paragraph" w:styleId="641">
    <w:name w:val="Subtitle"/>
    <w:link w:val="642"/>
    <w:uiPriority w:val="11"/>
    <w:qFormat/>
    <w:pPr>
      <w:spacing w:before="200" w:after="200"/>
    </w:pPr>
    <w:rPr>
      <w:sz w:val="24"/>
      <w:szCs w:val="24"/>
    </w:rPr>
  </w:style>
  <w:style w:type="character" w:styleId="642">
    <w:name w:val="Subtitle Char"/>
    <w:link w:val="641"/>
    <w:uiPriority w:val="11"/>
    <w:rPr>
      <w:sz w:val="24"/>
      <w:szCs w:val="24"/>
    </w:rPr>
  </w:style>
  <w:style w:type="paragraph" w:styleId="643">
    <w:name w:val="Quote"/>
    <w:link w:val="644"/>
    <w:uiPriority w:val="29"/>
    <w:qFormat/>
    <w:pPr>
      <w:ind w:left="720" w:right="720"/>
    </w:pPr>
    <w:rPr>
      <w:i/>
    </w:rPr>
  </w:style>
  <w:style w:type="character" w:styleId="644">
    <w:name w:val="Quote Char"/>
    <w:link w:val="643"/>
    <w:uiPriority w:val="29"/>
    <w:rPr>
      <w:i/>
    </w:rPr>
  </w:style>
  <w:style w:type="paragraph" w:styleId="645">
    <w:name w:val="Intense Quote"/>
    <w:link w:val="6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46">
    <w:name w:val="Intense Quote Char"/>
    <w:link w:val="645"/>
    <w:uiPriority w:val="30"/>
    <w:rPr>
      <w:i/>
    </w:rPr>
  </w:style>
  <w:style w:type="paragraph" w:styleId="647">
    <w:name w:val="Header"/>
    <w:link w:val="64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48">
    <w:name w:val="Header Char"/>
    <w:link w:val="647"/>
    <w:uiPriority w:val="99"/>
  </w:style>
  <w:style w:type="paragraph" w:styleId="649">
    <w:name w:val="Footer"/>
    <w:link w:val="65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50">
    <w:name w:val="Footer Char"/>
    <w:link w:val="649"/>
    <w:uiPriority w:val="99"/>
  </w:style>
  <w:style w:type="paragraph" w:styleId="651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2">
    <w:name w:val="Caption Char"/>
    <w:basedOn w:val="651"/>
    <w:link w:val="649"/>
    <w:uiPriority w:val="99"/>
  </w:style>
  <w:style w:type="table" w:styleId="65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6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6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6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7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8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68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69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69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69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69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69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69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0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5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6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6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6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6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6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6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6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7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7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79">
    <w:name w:val="Hyperlink"/>
    <w:uiPriority w:val="99"/>
    <w:unhideWhenUsed/>
    <w:rPr>
      <w:color w:val="0000ff" w:themeColor="hyperlink"/>
      <w:u w:val="single"/>
    </w:rPr>
  </w:style>
  <w:style w:type="paragraph" w:styleId="780">
    <w:name w:val="footnote text"/>
    <w:link w:val="781"/>
    <w:uiPriority w:val="99"/>
    <w:semiHidden/>
    <w:unhideWhenUsed/>
    <w:pPr>
      <w:spacing w:after="40" w:line="240" w:lineRule="auto"/>
    </w:pPr>
    <w:rPr>
      <w:sz w:val="18"/>
    </w:rPr>
  </w:style>
  <w:style w:type="character" w:styleId="781">
    <w:name w:val="Footnote Text Char"/>
    <w:link w:val="780"/>
    <w:uiPriority w:val="99"/>
    <w:rPr>
      <w:sz w:val="18"/>
    </w:rPr>
  </w:style>
  <w:style w:type="character" w:styleId="782">
    <w:name w:val="footnote reference"/>
    <w:uiPriority w:val="99"/>
    <w:unhideWhenUsed/>
    <w:rPr>
      <w:vertAlign w:val="superscript"/>
    </w:rPr>
  </w:style>
  <w:style w:type="paragraph" w:styleId="783">
    <w:name w:val="endnote text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uiPriority w:val="99"/>
    <w:semiHidden/>
    <w:unhideWhenUsed/>
    <w:rPr>
      <w:vertAlign w:val="superscript"/>
    </w:rPr>
  </w:style>
  <w:style w:type="paragraph" w:styleId="786">
    <w:name w:val="toc 1"/>
    <w:uiPriority w:val="39"/>
    <w:unhideWhenUsed/>
    <w:pPr>
      <w:spacing w:after="57"/>
      <w:ind w:left="0" w:right="0" w:firstLine="0"/>
    </w:pPr>
  </w:style>
  <w:style w:type="paragraph" w:styleId="787">
    <w:name w:val="toc 2"/>
    <w:uiPriority w:val="39"/>
    <w:unhideWhenUsed/>
    <w:pPr>
      <w:spacing w:after="57"/>
      <w:ind w:left="283" w:right="0" w:firstLine="0"/>
    </w:pPr>
  </w:style>
  <w:style w:type="paragraph" w:styleId="788">
    <w:name w:val="toc 3"/>
    <w:uiPriority w:val="39"/>
    <w:unhideWhenUsed/>
    <w:pPr>
      <w:spacing w:after="57"/>
      <w:ind w:left="567" w:right="0" w:firstLine="0"/>
    </w:pPr>
  </w:style>
  <w:style w:type="paragraph" w:styleId="789">
    <w:name w:val="toc 4"/>
    <w:uiPriority w:val="39"/>
    <w:unhideWhenUsed/>
    <w:pPr>
      <w:spacing w:after="57"/>
      <w:ind w:left="850" w:right="0" w:firstLine="0"/>
    </w:pPr>
  </w:style>
  <w:style w:type="paragraph" w:styleId="790">
    <w:name w:val="toc 5"/>
    <w:uiPriority w:val="39"/>
    <w:unhideWhenUsed/>
    <w:pPr>
      <w:spacing w:after="57"/>
      <w:ind w:left="1134" w:right="0" w:firstLine="0"/>
    </w:pPr>
  </w:style>
  <w:style w:type="paragraph" w:styleId="791">
    <w:name w:val="toc 6"/>
    <w:uiPriority w:val="39"/>
    <w:unhideWhenUsed/>
    <w:pPr>
      <w:spacing w:after="57"/>
      <w:ind w:left="1417" w:right="0" w:firstLine="0"/>
    </w:pPr>
  </w:style>
  <w:style w:type="paragraph" w:styleId="792">
    <w:name w:val="toc 7"/>
    <w:uiPriority w:val="39"/>
    <w:unhideWhenUsed/>
    <w:pPr>
      <w:spacing w:after="57"/>
      <w:ind w:left="1701" w:right="0" w:firstLine="0"/>
    </w:pPr>
  </w:style>
  <w:style w:type="paragraph" w:styleId="793">
    <w:name w:val="toc 8"/>
    <w:uiPriority w:val="39"/>
    <w:unhideWhenUsed/>
    <w:pPr>
      <w:spacing w:after="57"/>
      <w:ind w:left="1984" w:right="0" w:firstLine="0"/>
    </w:pPr>
  </w:style>
  <w:style w:type="paragraph" w:styleId="794">
    <w:name w:val="toc 9"/>
    <w:uiPriority w:val="39"/>
    <w:unhideWhenUsed/>
    <w:pPr>
      <w:spacing w:after="57"/>
      <w:ind w:left="2268" w:right="0" w:firstLine="0"/>
    </w:pPr>
  </w:style>
  <w:style w:type="paragraph" w:styleId="795">
    <w:name w:val="TOC Heading"/>
    <w:uiPriority w:val="39"/>
    <w:unhideWhenUsed/>
  </w:style>
  <w:style w:type="paragraph" w:styleId="796">
    <w:name w:val="Обычный"/>
    <w:next w:val="796"/>
    <w:link w:val="796"/>
    <w:rPr>
      <w:sz w:val="24"/>
      <w:szCs w:val="24"/>
      <w:lang w:val="ru-RU" w:eastAsia="ru-RU" w:bidi="ar-SA"/>
    </w:rPr>
  </w:style>
  <w:style w:type="paragraph" w:styleId="797">
    <w:name w:val="Заголовок 1"/>
    <w:basedOn w:val="796"/>
    <w:next w:val="796"/>
    <w:link w:val="796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styleId="798">
    <w:name w:val="Основной шрифт абзаца"/>
    <w:next w:val="798"/>
    <w:link w:val="796"/>
    <w:semiHidden/>
  </w:style>
  <w:style w:type="table" w:styleId="799">
    <w:name w:val="Обычная таблица"/>
    <w:next w:val="799"/>
    <w:link w:val="796"/>
    <w:semiHidden/>
    <w:tblPr/>
  </w:style>
  <w:style w:type="numbering" w:styleId="800">
    <w:name w:val="Нет списка"/>
    <w:next w:val="800"/>
    <w:link w:val="796"/>
    <w:semiHidden/>
  </w:style>
  <w:style w:type="table" w:styleId="801">
    <w:name w:val="Сетка таблицы"/>
    <w:basedOn w:val="799"/>
    <w:next w:val="801"/>
    <w:link w:val="796"/>
    <w:tblPr/>
  </w:style>
  <w:style w:type="paragraph" w:styleId="802">
    <w:name w:val="Текст выноски"/>
    <w:basedOn w:val="796"/>
    <w:next w:val="802"/>
    <w:link w:val="803"/>
    <w:rPr>
      <w:rFonts w:ascii="Segoe UI" w:hAnsi="Segoe UI"/>
      <w:sz w:val="18"/>
      <w:szCs w:val="18"/>
    </w:rPr>
  </w:style>
  <w:style w:type="character" w:styleId="803">
    <w:name w:val="Текст выноски Знак"/>
    <w:next w:val="803"/>
    <w:link w:val="802"/>
    <w:rPr>
      <w:rFonts w:ascii="Segoe UI" w:hAnsi="Segoe UI"/>
      <w:sz w:val="18"/>
      <w:szCs w:val="18"/>
    </w:rPr>
  </w:style>
  <w:style w:type="paragraph" w:styleId="804">
    <w:name w:val="Default"/>
    <w:next w:val="804"/>
    <w:link w:val="796"/>
    <w:rPr>
      <w:color w:val="000000"/>
      <w:sz w:val="24"/>
      <w:szCs w:val="24"/>
      <w:lang w:val="ru-RU" w:eastAsia="zh-CN" w:bidi="ar-SA"/>
    </w:rPr>
  </w:style>
  <w:style w:type="character" w:styleId="805" w:default="1">
    <w:name w:val="Default Paragraph Font"/>
    <w:uiPriority w:val="1"/>
    <w:semiHidden/>
    <w:unhideWhenUsed/>
  </w:style>
  <w:style w:type="numbering" w:styleId="806" w:default="1">
    <w:name w:val="No List"/>
    <w:uiPriority w:val="99"/>
    <w:semiHidden/>
    <w:unhideWhenUsed/>
  </w:style>
  <w:style w:type="paragraph" w:styleId="807" w:default="1">
    <w:name w:val="Normal"/>
    <w:qFormat/>
  </w:style>
  <w:style w:type="table" w:styleId="8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2023-10-05T07:19:41Z</dcterms:modified>
</cp:coreProperties>
</file>